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Persuitnodiging: primeur humanoïde robot + keynote Randall van Poelvoorde</w:t>
      </w:r>
    </w:p>
    <w:p>
      <w:pPr/>
      <w:r>
        <w:rPr>
          <w:sz w:val="28"/>
          <w:szCs w:val="28"/>
          <w:b w:val="1"/>
          <w:bCs w:val="1"/>
        </w:rPr>
        <w:t xml:space="preserve">Op woensdag 11 juni om 09:30 uur, tijdens Vision, Robotics &amp; Motion 2025 in de Brabanthallen te ’s-Hertogenbosch, presenteren we een Nederlandse primeur: de eerste live demonstratie van de Unitree G1 humanoïde robot op een vakbeurs. Wat hem uniek maakt:</w:t>
      </w:r>
    </w:p>
    <w:p/>
    <w:p>
      <w:pPr>
        <w:numPr>
          <w:ilvl w:val="0"/>
          <w:numId w:val="1"/>
        </w:numPr>
      </w:pPr>
      <w:r>
        <w:rPr/>
        <w:t xml:space="preserve">De robot kan complexe bewegingen uitvoeren zoals snel opstaan, soepel gaan zitten en ingewikkelde vouwbewegingen maken.</w:t>
      </w:r>
    </w:p>
    <w:p>
      <w:pPr>
        <w:numPr>
          <w:ilvl w:val="0"/>
          <w:numId w:val="1"/>
        </w:numPr>
      </w:pPr>
      <w:r>
        <w:rPr/>
        <w:t xml:space="preserve">Met een loopsnelheid tot 2 m/s en een accuduur van twee uur is de G1 ideaal voor diverse toepassingen in automatisering voor (productie)omgevingen.</w:t>
      </w:r>
    </w:p>
    <w:p>
      <w:pPr>
        <w:numPr>
          <w:ilvl w:val="0"/>
          <w:numId w:val="1"/>
        </w:numPr>
      </w:pPr>
      <w:r>
        <w:rPr/>
        <w:t xml:space="preserve">Zijn geïntegreerde Intel RealSense D435 en LIVOX-MID360 3D lidar sensoren zorgen voor 360° detectie en perceptie.</w:t>
      </w:r>
    </w:p>
    <w:p>
      <w:pPr/>
      <w:r>
        <w:rPr/>
        <w:t xml:space="preserve">Voor een impressie van de G1 in actie, bekijk deze video:</w:t>
      </w:r>
    </w:p>
    <w:p/>
    <w:p>
      <w:pPr/>
      <w:hyperlink r:id="rId7" w:history="1">
        <w:r>
          <w:rPr/>
          <w:t xml:space="preserve">Unitree G1 demonstratie</w:t>
        </w:r>
      </w:hyperlink>
    </w:p>
    <w:p>
      <w:pPr/>
      <w:r>
        <w:rPr>
          <w:b w:val="1"/>
          <w:bCs w:val="1"/>
        </w:rPr>
        <w:t xml:space="preserve">Wat je kunt verwachten:</w:t>
      </w:r>
    </w:p>
    <w:p>
      <w:pPr>
        <w:numPr>
          <w:ilvl w:val="0"/>
          <w:numId w:val="2"/>
        </w:numPr>
      </w:pPr>
      <w:r>
        <w:rPr/>
        <w:t xml:space="preserve">Primeur: live demonstratie van humanoid robot: het eerste exemplaar van de Unitree G1 van </w:t>
      </w:r>
      <w:hyperlink r:id="rId8" w:history="1">
        <w:r>
          <w:rPr/>
          <w:t xml:space="preserve">Smartrobot.solutions</w:t>
        </w:r>
      </w:hyperlink>
      <w:r>
        <w:rPr/>
        <w:t xml:space="preserve">, door Marco van der Hoeven: hoofdredacteur van nieuwsplatform Rocking Robots</w:t>
      </w:r>
    </w:p>
    <w:p>
      <w:pPr>
        <w:numPr>
          <w:ilvl w:val="0"/>
          <w:numId w:val="2"/>
        </w:numPr>
      </w:pPr>
      <w:r>
        <w:rPr/>
        <w:t xml:space="preserve">Persgesprek ‘Directe toepassingen voor MKB en maakindustrie’ met o.a.:</w:t>
      </w:r>
    </w:p>
    <w:p>
      <w:pPr>
        <w:numPr>
          <w:ilvl w:val="1"/>
          <w:numId w:val="2"/>
        </w:numPr>
      </w:pPr>
      <w:r>
        <w:rPr/>
        <w:t xml:space="preserve">Filip Tuypens – Managing Director, FANUC Benelux</w:t>
      </w:r>
    </w:p>
    <w:p>
      <w:pPr>
        <w:numPr>
          <w:ilvl w:val="1"/>
          <w:numId w:val="2"/>
        </w:numPr>
      </w:pPr>
      <w:r>
        <w:rPr/>
        <w:t xml:space="preserve">Thijs Dorssers – Kwartiermaker, NL Robotics</w:t>
      </w:r>
    </w:p>
    <w:p>
      <w:pPr>
        <w:numPr>
          <w:ilvl w:val="1"/>
          <w:numId w:val="2"/>
        </w:numPr>
      </w:pPr>
      <w:r>
        <w:rPr/>
        <w:t xml:space="preserve">Freek van Beersum – Sales Manager Industriële Automatisering, Hellebrekers</w:t>
      </w:r>
    </w:p>
    <w:p>
      <w:pPr/>
      <w:r>
        <w:rPr>
          <w:b w:val="1"/>
          <w:bCs w:val="1"/>
        </w:rPr>
        <w:t xml:space="preserve">Aansluitend</w:t>
      </w:r>
    </w:p>
    <w:p>
      <w:pPr/>
      <w:r>
        <w:rPr/>
        <w:t xml:space="preserve">Keynote van Randall van Poelvoorde: De mens als maat in een wereld vol machines. Hij deelt zijn visie op hoe AI, robotica en automatisering werk, besluitvorming en samenwerking in de industrie fundamenteel veranderen en hoe technologie de mens juist kan versterken. Na afloop is er gelegenheid voor vragen en korte interviews.</w:t>
      </w:r>
    </w:p>
    <w:p>
      <w:pPr/>
      <w:r>
        <w:rPr/>
        <w:t xml:space="preserve">Praktisch:</w:t>
      </w:r>
    </w:p>
    <w:p>
      <w:pPr/>
      <w:r>
        <w:rPr/>
        <w:t xml:space="preserve">📅 Woensdag 11 juni 2025</w:t>
      </w:r>
    </w:p>
    <w:p/>
    <w:p>
      <w:pPr/>
      <w:r>
        <w:rPr/>
        <w:t xml:space="preserve">🕤 09:30 – 10:00 uur: Persmoment + demonstratie humanoïde robot</w:t>
      </w:r>
    </w:p>
    <w:p/>
    <w:p>
      <w:pPr/>
      <w:r>
        <w:rPr/>
        <w:t xml:space="preserve">🕙 10:00 – 10:30 uur: Keynote Randall van Poelvoorde</w:t>
      </w:r>
    </w:p>
    <w:p/>
    <w:p>
      <w:pPr/>
      <w:r>
        <w:rPr/>
        <w:t xml:space="preserve">📍 Brabanthallen, Vision, Robotics &amp; Motion, Hertogzaal</w:t>
      </w:r>
    </w:p>
    <w:p>
      <w:pPr/>
      <w:r>
        <w:rPr/>
        <w:t xml:space="preserve">🎟️ Aanmelden: laat het mij weten, dan zet ik je op de perslijst en krijg je de perskit toegestuurd met daarin de FAQ voorbereiding, toelichting aanwezige professionals en randinformatie</w:t>
      </w:r>
    </w:p>
    <w:p>
      <w:pPr/>
      <w:r>
        <w:rPr/>
        <w:t xml:space="preserve">Laat je me weten of je erbij kunt zijn? Ik zorg ervoor dat je goed wordt ontvangen en toegang hebt tot de juiste contactpersonen.</w:t>
      </w:r>
    </w:p>
    <w:p>
      <w:pPr/>
      <w:r>
        <w:rPr/>
        <w:t xml:space="preserve">Direct aanmelden voor het persmoment kan via:</w:t>
      </w:r>
    </w:p>
    <w:p/>
    <w:p>
      <w:pPr/>
      <w:r>
        <w:rPr>
          <w:color w:val="333333"/>
        </w:rPr>
        <w:t xml:space="preserve">Naam: Esther van der Aa - Louwerse</w:t>
      </w:r>
    </w:p>
    <w:p/>
    <w:p>
      <w:pPr/>
      <w:r>
        <w:rPr>
          <w:color w:val="333333"/>
        </w:rPr>
        <w:t xml:space="preserve">E-mail: </w:t>
      </w:r>
    </w:p>
    <w:p>
      <w:pPr/>
      <w:hyperlink r:id="rId9" w:history="1">
        <w:r>
          <w:rPr/>
          <w:t xml:space="preserve">e.louwerse@mikrocentrum.nl</w:t>
        </w:r>
      </w:hyperlink>
    </w:p>
    <w:p/>
    <w:p>
      <w:pPr/>
      <w:r>
        <w:rPr>
          <w:color w:val="333333"/>
        </w:rPr>
        <w:t xml:space="preserve">Telefoon: 0622503210</w:t>
      </w:r>
    </w:p>
    <w:p/>
    <w:p>
      <w:pPr>
        <w:jc w:val="left"/>
      </w:pPr>
      <w:r>
        <w:pict>
          <v:shape id="_x0000_s103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CB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A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l.de.m.mimecastprotect.com/s/ZolXCNOVOlsM42yhjiAhyqZAn?domain=youtube.com" TargetMode="External"/><Relationship Id="rId8" Type="http://schemas.openxmlformats.org/officeDocument/2006/relationships/hyperlink" Target="http://Smartrobot.solutions" TargetMode="External"/><Relationship Id="rId9" Type="http://schemas.openxmlformats.org/officeDocument/2006/relationships/hyperlink" Target="mailto:e.louwerse@mikrocentrum.nl" TargetMode="External"/><Relationship Id="rId10" Type="http://schemas.openxmlformats.org/officeDocument/2006/relationships/hyperlink" Target="https://mikrocentrum.presscloud.ai/pers/persuitnodiging-primeur-humanoide-robot-keynote-randall-van-poelvoorde" TargetMode="External"/><Relationship Id="rId11"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2026-08-03T21:34:13+02:00</dcterms:created>
  <dcterms:modified xsi:type="dcterms:W3CDTF">2026-08-03T21:34:13+02:00</dcterms:modified>
</cp:coreProperties>
</file>

<file path=docProps/custom.xml><?xml version="1.0" encoding="utf-8"?>
<Properties xmlns="http://schemas.openxmlformats.org/officeDocument/2006/custom-properties" xmlns:vt="http://schemas.openxmlformats.org/officeDocument/2006/docPropsVTypes"/>
</file>